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740" w:rsidRPr="00DD645D" w:rsidRDefault="00B84740" w:rsidP="003D5792">
      <w:pPr>
        <w:pBdr>
          <w:bottom w:val="single" w:sz="18" w:space="1" w:color="4472C4"/>
        </w:pBdr>
        <w:spacing w:before="240"/>
        <w:jc w:val="center"/>
        <w:rPr>
          <w:rFonts w:ascii="Cambria" w:hAnsi="Cambria"/>
        </w:rPr>
      </w:pPr>
      <w:r w:rsidRPr="00DD645D">
        <w:rPr>
          <w:rFonts w:ascii="Cambria" w:hAnsi="Cambria"/>
          <w:b/>
          <w:bCs/>
          <w:sz w:val="28"/>
          <w:szCs w:val="32"/>
        </w:rPr>
        <w:t>Č</w:t>
      </w:r>
      <w:r w:rsidR="002476CF" w:rsidRPr="00DD645D">
        <w:rPr>
          <w:rFonts w:ascii="Cambria" w:hAnsi="Cambria"/>
          <w:b/>
          <w:bCs/>
          <w:sz w:val="28"/>
          <w:szCs w:val="32"/>
        </w:rPr>
        <w:t>ESTNÉ PROHLÁŠENÍ</w:t>
      </w:r>
      <w:r w:rsidR="001A5076" w:rsidRPr="00DD645D">
        <w:rPr>
          <w:rFonts w:ascii="Cambria" w:hAnsi="Cambria"/>
          <w:b/>
          <w:bCs/>
          <w:sz w:val="28"/>
          <w:szCs w:val="32"/>
        </w:rPr>
        <w:t xml:space="preserve"> </w:t>
      </w:r>
      <w:r w:rsidR="002476CF" w:rsidRPr="00DD645D">
        <w:rPr>
          <w:rFonts w:ascii="Cambria" w:hAnsi="Cambria"/>
          <w:b/>
          <w:bCs/>
          <w:sz w:val="28"/>
          <w:szCs w:val="32"/>
        </w:rPr>
        <w:t>O</w:t>
      </w:r>
      <w:r w:rsidR="00C213A0" w:rsidRPr="00DD645D">
        <w:rPr>
          <w:rFonts w:ascii="Cambria" w:hAnsi="Cambria"/>
          <w:b/>
          <w:bCs/>
          <w:sz w:val="28"/>
          <w:szCs w:val="32"/>
        </w:rPr>
        <w:t xml:space="preserve"> </w:t>
      </w:r>
      <w:r w:rsidR="00653C0C">
        <w:rPr>
          <w:rFonts w:ascii="Cambria" w:hAnsi="Cambria"/>
          <w:b/>
          <w:bCs/>
          <w:sz w:val="28"/>
          <w:szCs w:val="32"/>
        </w:rPr>
        <w:t>S</w:t>
      </w:r>
      <w:r w:rsidR="002476CF" w:rsidRPr="00DD645D">
        <w:rPr>
          <w:rFonts w:ascii="Cambria" w:hAnsi="Cambria"/>
          <w:b/>
          <w:bCs/>
          <w:sz w:val="28"/>
          <w:szCs w:val="32"/>
        </w:rPr>
        <w:t>PLNĚNÍ</w:t>
      </w:r>
      <w:r w:rsidR="00C213A0" w:rsidRPr="00DD645D">
        <w:rPr>
          <w:rFonts w:ascii="Cambria" w:hAnsi="Cambria"/>
          <w:b/>
          <w:bCs/>
          <w:sz w:val="28"/>
          <w:szCs w:val="32"/>
        </w:rPr>
        <w:t xml:space="preserve"> </w:t>
      </w:r>
      <w:r w:rsidR="002476CF" w:rsidRPr="00DD645D">
        <w:rPr>
          <w:rFonts w:ascii="Cambria" w:hAnsi="Cambria"/>
          <w:b/>
          <w:bCs/>
          <w:sz w:val="28"/>
          <w:szCs w:val="32"/>
        </w:rPr>
        <w:t xml:space="preserve">SOCIÁLNÍCH </w:t>
      </w:r>
      <w:r w:rsidR="00DD645D" w:rsidRPr="00DD645D">
        <w:rPr>
          <w:rFonts w:ascii="Cambria" w:hAnsi="Cambria"/>
          <w:b/>
          <w:bCs/>
          <w:sz w:val="28"/>
          <w:szCs w:val="32"/>
        </w:rPr>
        <w:t>A</w:t>
      </w:r>
      <w:r w:rsidR="00DD645D">
        <w:rPr>
          <w:rFonts w:ascii="Cambria" w:hAnsi="Cambria"/>
          <w:b/>
          <w:bCs/>
          <w:sz w:val="28"/>
          <w:szCs w:val="32"/>
        </w:rPr>
        <w:t xml:space="preserve"> </w:t>
      </w:r>
      <w:r w:rsidR="00DD645D" w:rsidRPr="00DD645D">
        <w:rPr>
          <w:rFonts w:ascii="Cambria" w:hAnsi="Cambria"/>
          <w:b/>
          <w:bCs/>
          <w:sz w:val="28"/>
          <w:szCs w:val="32"/>
        </w:rPr>
        <w:t xml:space="preserve">ENVIRONMENTÁLNÍCH </w:t>
      </w:r>
      <w:r w:rsidR="002476CF" w:rsidRPr="00DD645D">
        <w:rPr>
          <w:rFonts w:ascii="Cambria" w:hAnsi="Cambria"/>
          <w:b/>
          <w:bCs/>
          <w:sz w:val="28"/>
          <w:szCs w:val="32"/>
        </w:rPr>
        <w:t>ASPEKTŮ</w:t>
      </w:r>
    </w:p>
    <w:p w:rsidR="00A11931" w:rsidRPr="00A11931" w:rsidRDefault="00A11931" w:rsidP="00A11931">
      <w:pPr>
        <w:spacing w:before="0" w:after="0"/>
        <w:jc w:val="center"/>
        <w:rPr>
          <w:rFonts w:ascii="Cambria" w:hAnsi="Cambria"/>
          <w:bCs/>
          <w:iCs/>
          <w:szCs w:val="22"/>
        </w:rPr>
      </w:pPr>
      <w:r w:rsidRPr="00A11931">
        <w:rPr>
          <w:rFonts w:ascii="Cambria" w:hAnsi="Cambria"/>
          <w:bCs/>
          <w:iCs/>
          <w:szCs w:val="22"/>
        </w:rPr>
        <w:t xml:space="preserve">pro zadání veřejné zakázky malého rozsahu na služby </w:t>
      </w:r>
    </w:p>
    <w:p w:rsidR="00A11931" w:rsidRDefault="00A11931" w:rsidP="00A11931">
      <w:pPr>
        <w:spacing w:before="0" w:after="0"/>
        <w:jc w:val="center"/>
        <w:rPr>
          <w:rFonts w:ascii="Cambria" w:hAnsi="Cambria"/>
          <w:bCs/>
          <w:iCs/>
          <w:szCs w:val="22"/>
        </w:rPr>
      </w:pPr>
      <w:r w:rsidRPr="00A11931">
        <w:rPr>
          <w:rFonts w:ascii="Cambria" w:hAnsi="Cambria"/>
          <w:bCs/>
          <w:iCs/>
          <w:szCs w:val="22"/>
        </w:rPr>
        <w:t xml:space="preserve">zadávané v souladu s </w:t>
      </w:r>
      <w:proofErr w:type="spellStart"/>
      <w:r w:rsidRPr="00A11931">
        <w:rPr>
          <w:rFonts w:ascii="Cambria" w:hAnsi="Cambria"/>
          <w:bCs/>
          <w:iCs/>
          <w:szCs w:val="22"/>
        </w:rPr>
        <w:t>ust</w:t>
      </w:r>
      <w:proofErr w:type="spellEnd"/>
      <w:r w:rsidRPr="00A11931">
        <w:rPr>
          <w:rFonts w:ascii="Cambria" w:hAnsi="Cambria"/>
          <w:bCs/>
          <w:iCs/>
          <w:szCs w:val="22"/>
        </w:rPr>
        <w:t>. § 27 a § 31 zákona č. 134/2016 Sb., o zadávání veřejných zakázek, ve znění pozdějších předpisů (dále jen „zákon“), mimo režim zákona a v souladu se Zásadami vztahů orgánů Jihomoravského kraje k řízení příspěvkových organizací</w:t>
      </w:r>
      <w:r>
        <w:rPr>
          <w:rFonts w:ascii="Cambria" w:hAnsi="Cambria"/>
          <w:bCs/>
          <w:iCs/>
          <w:szCs w:val="22"/>
        </w:rPr>
        <w:t xml:space="preserve"> s názvem</w:t>
      </w:r>
    </w:p>
    <w:p w:rsidR="00A11931" w:rsidRDefault="00A11931" w:rsidP="00A11931">
      <w:pPr>
        <w:spacing w:before="0" w:after="0"/>
        <w:jc w:val="center"/>
        <w:rPr>
          <w:rFonts w:ascii="Cambria" w:hAnsi="Cambria"/>
          <w:bCs/>
          <w:iCs/>
          <w:szCs w:val="22"/>
        </w:rPr>
      </w:pPr>
    </w:p>
    <w:p w:rsidR="00957DAE" w:rsidRPr="00B84740" w:rsidRDefault="00A11931" w:rsidP="00A11931">
      <w:pPr>
        <w:spacing w:before="0" w:after="0"/>
        <w:jc w:val="center"/>
        <w:rPr>
          <w:rFonts w:ascii="Cambria" w:hAnsi="Cambria" w:cs="Calibri"/>
          <w:b/>
          <w:caps/>
          <w:sz w:val="20"/>
        </w:rPr>
      </w:pPr>
      <w:r w:rsidRPr="00EE062D">
        <w:rPr>
          <w:rFonts w:ascii="Cambria" w:hAnsi="Cambria" w:cs="Cambria"/>
          <w:b/>
          <w:sz w:val="28"/>
          <w:szCs w:val="28"/>
        </w:rPr>
        <w:t>Rekonstrukce suterénu budovy Gymnázia Židlochovice</w:t>
      </w:r>
      <w:r>
        <w:rPr>
          <w:rFonts w:ascii="Cambria" w:hAnsi="Cambria" w:cs="Cambria"/>
          <w:b/>
          <w:sz w:val="28"/>
          <w:szCs w:val="28"/>
        </w:rPr>
        <w:t xml:space="preserve"> – zhotovitel projektové dokumentace</w:t>
      </w:r>
    </w:p>
    <w:p w:rsidR="00957DAE" w:rsidRPr="00B84740" w:rsidRDefault="00957DAE">
      <w:pPr>
        <w:spacing w:before="0" w:after="0"/>
        <w:jc w:val="center"/>
        <w:rPr>
          <w:rFonts w:ascii="Cambria" w:hAnsi="Cambria" w:cs="Calibri"/>
          <w:b/>
          <w:sz w:val="20"/>
        </w:rPr>
      </w:pPr>
    </w:p>
    <w:p w:rsidR="00957DAE" w:rsidRPr="00620802" w:rsidRDefault="00C164F8">
      <w:pPr>
        <w:spacing w:before="0" w:after="0"/>
        <w:rPr>
          <w:rFonts w:ascii="Cambria" w:hAnsi="Cambria"/>
          <w:sz w:val="24"/>
        </w:rPr>
      </w:pPr>
      <w:r w:rsidRPr="00620802">
        <w:rPr>
          <w:rFonts w:ascii="Cambria" w:hAnsi="Cambria" w:cs="Calibri"/>
          <w:b/>
        </w:rPr>
        <w:t>Údaje o dodavateli: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957DAE" w:rsidRPr="00B84740" w:rsidTr="000C398D">
        <w:trPr>
          <w:trHeight w:val="371"/>
        </w:trPr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:rsidR="00957DAE" w:rsidRPr="00B84740" w:rsidRDefault="00C164F8" w:rsidP="00DD645D">
            <w:pPr>
              <w:spacing w:before="0" w:after="0"/>
              <w:jc w:val="left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Název:</w:t>
            </w:r>
          </w:p>
        </w:tc>
        <w:bookmarkStart w:id="0" w:name="Text4"/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EEAF6" w:themeFill="accent5" w:themeFillTint="33"/>
            <w:vAlign w:val="center"/>
          </w:tcPr>
          <w:p w:rsidR="00957DAE" w:rsidRPr="00A27A12" w:rsidRDefault="00B834FF" w:rsidP="00976210">
            <w:pPr>
              <w:snapToGrid w:val="0"/>
              <w:spacing w:before="0" w:after="0"/>
              <w:jc w:val="left"/>
              <w:rPr>
                <w:rFonts w:ascii="Cambria" w:hAnsi="Cambria" w:cs="Calibri"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A27A12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  <w:bookmarkEnd w:id="0"/>
          </w:p>
        </w:tc>
      </w:tr>
      <w:tr w:rsidR="00957DAE" w:rsidRPr="00B84740" w:rsidTr="00976210">
        <w:trPr>
          <w:trHeight w:val="406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57DAE" w:rsidRPr="00B84740" w:rsidRDefault="00C164F8" w:rsidP="00DD645D">
            <w:pPr>
              <w:spacing w:before="0" w:after="0"/>
              <w:jc w:val="left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57DAE" w:rsidRPr="00B84740" w:rsidRDefault="00B834FF" w:rsidP="00976210">
            <w:pPr>
              <w:snapToGrid w:val="0"/>
              <w:spacing w:before="0" w:after="0"/>
              <w:jc w:val="left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A27A12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  <w:tr w:rsidR="00957DAE" w:rsidRPr="00B84740" w:rsidTr="00976210">
        <w:trPr>
          <w:trHeight w:val="411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57DAE" w:rsidRPr="00B84740" w:rsidRDefault="00C164F8" w:rsidP="00DD645D">
            <w:pPr>
              <w:spacing w:before="0" w:after="0"/>
              <w:jc w:val="left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57DAE" w:rsidRPr="00B84740" w:rsidRDefault="00B834FF" w:rsidP="00976210">
            <w:pPr>
              <w:snapToGrid w:val="0"/>
              <w:spacing w:before="0" w:after="0"/>
              <w:jc w:val="left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A27A12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</w:tbl>
    <w:p w:rsidR="00DD645D" w:rsidRPr="00DD645D" w:rsidRDefault="00CA2AB0">
      <w:pPr>
        <w:rPr>
          <w:rFonts w:ascii="Cambria" w:hAnsi="Cambria" w:cs="Calibri"/>
          <w:szCs w:val="22"/>
        </w:rPr>
      </w:pPr>
      <w:r w:rsidRPr="00B84740">
        <w:rPr>
          <w:rFonts w:ascii="Cambria" w:hAnsi="Cambria"/>
          <w:szCs w:val="22"/>
        </w:rPr>
        <w:t>Prohlašuji</w:t>
      </w:r>
      <w:r w:rsidR="00C164F8" w:rsidRPr="00B84740">
        <w:rPr>
          <w:rFonts w:ascii="Cambria" w:hAnsi="Cambria"/>
          <w:szCs w:val="22"/>
        </w:rPr>
        <w:t xml:space="preserve"> tímto, že jsme schopni plnit níže uvedené sociální</w:t>
      </w:r>
      <w:r w:rsidR="00DD645D">
        <w:rPr>
          <w:rFonts w:ascii="Cambria" w:hAnsi="Cambria"/>
          <w:szCs w:val="22"/>
        </w:rPr>
        <w:t xml:space="preserve"> a environmentální</w:t>
      </w:r>
      <w:r w:rsidR="00C164F8" w:rsidRPr="00B84740">
        <w:rPr>
          <w:rFonts w:ascii="Cambria" w:hAnsi="Cambria"/>
          <w:szCs w:val="22"/>
        </w:rPr>
        <w:t xml:space="preserve"> aspekty během realizace </w:t>
      </w:r>
      <w:r w:rsidR="00A11931">
        <w:rPr>
          <w:rFonts w:ascii="Cambria" w:hAnsi="Cambria"/>
          <w:szCs w:val="22"/>
        </w:rPr>
        <w:t xml:space="preserve">předmětné veřejné zakázky </w:t>
      </w:r>
      <w:bookmarkStart w:id="1" w:name="_GoBack"/>
      <w:bookmarkEnd w:id="1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957DAE" w:rsidRPr="00B84740">
        <w:tc>
          <w:tcPr>
            <w:tcW w:w="9072" w:type="dxa"/>
            <w:shd w:val="clear" w:color="auto" w:fill="auto"/>
          </w:tcPr>
          <w:p w:rsidR="00957DAE" w:rsidRPr="00DD645D" w:rsidRDefault="00DD645D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Environmentální aspekty</w:t>
            </w:r>
          </w:p>
        </w:tc>
      </w:tr>
      <w:tr w:rsidR="00DD645D" w:rsidRPr="00B84740">
        <w:tc>
          <w:tcPr>
            <w:tcW w:w="9072" w:type="dxa"/>
            <w:shd w:val="clear" w:color="auto" w:fill="auto"/>
          </w:tcPr>
          <w:p w:rsidR="00DD645D" w:rsidRDefault="00DD645D" w:rsidP="00DD645D">
            <w:pPr>
              <w:pStyle w:val="Obsahtabulky"/>
              <w:numPr>
                <w:ilvl w:val="0"/>
                <w:numId w:val="4"/>
              </w:numPr>
              <w:rPr>
                <w:rFonts w:ascii="Cambria" w:hAnsi="Cambria"/>
                <w:bCs/>
                <w:szCs w:val="22"/>
              </w:rPr>
            </w:pPr>
            <w:r w:rsidRPr="00DD645D">
              <w:rPr>
                <w:rFonts w:ascii="Cambria" w:hAnsi="Cambria"/>
                <w:bCs/>
                <w:szCs w:val="22"/>
              </w:rPr>
              <w:t>ekologicky šetrná řešení</w:t>
            </w:r>
          </w:p>
          <w:p w:rsidR="00982AC3" w:rsidRPr="00B84740" w:rsidRDefault="00982AC3" w:rsidP="00982AC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zdravotní nezávadnost stavebních materiálů</w:t>
            </w:r>
          </w:p>
          <w:p w:rsidR="00982AC3" w:rsidRPr="00B84740" w:rsidRDefault="00982AC3" w:rsidP="00982AC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dlouhá životnost stavebních materiálů</w:t>
            </w:r>
          </w:p>
          <w:p w:rsidR="00982AC3" w:rsidRPr="00DD645D" w:rsidRDefault="00982AC3" w:rsidP="00DD645D">
            <w:pPr>
              <w:pStyle w:val="Obsahtabulky"/>
              <w:numPr>
                <w:ilvl w:val="0"/>
                <w:numId w:val="4"/>
              </w:numPr>
              <w:rPr>
                <w:rFonts w:ascii="Cambria" w:hAnsi="Cambria"/>
                <w:bCs/>
                <w:szCs w:val="22"/>
              </w:rPr>
            </w:pPr>
            <w:r>
              <w:rPr>
                <w:rFonts w:ascii="Cambria" w:hAnsi="Cambria"/>
                <w:bCs/>
                <w:szCs w:val="22"/>
              </w:rPr>
              <w:t>třídění odpadů</w:t>
            </w:r>
          </w:p>
        </w:tc>
      </w:tr>
      <w:tr w:rsidR="00DD645D" w:rsidRPr="00B84740">
        <w:tc>
          <w:tcPr>
            <w:tcW w:w="9072" w:type="dxa"/>
            <w:shd w:val="clear" w:color="auto" w:fill="auto"/>
          </w:tcPr>
          <w:p w:rsidR="00DD645D" w:rsidRPr="00DD645D" w:rsidRDefault="00DD645D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Sociální aspekty</w:t>
            </w:r>
          </w:p>
        </w:tc>
      </w:tr>
      <w:tr w:rsidR="00957DAE" w:rsidRPr="00B84740">
        <w:tc>
          <w:tcPr>
            <w:tcW w:w="9072" w:type="dxa"/>
            <w:shd w:val="clear" w:color="auto" w:fill="auto"/>
          </w:tcPr>
          <w:p w:rsidR="00957DAE" w:rsidRPr="00DD645D" w:rsidRDefault="00C164F8" w:rsidP="007E355A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legální zaměstnávání</w:t>
            </w:r>
          </w:p>
          <w:p w:rsidR="00957DAE" w:rsidRPr="00DD645D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dodržování pracovněprávních předpisů a BOZP pro osoby, které se podílí na plnění veřejné zakázky</w:t>
            </w:r>
          </w:p>
          <w:p w:rsidR="00957DAE" w:rsidRPr="00DD645D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férové a důstojné pracovní podmínky</w:t>
            </w:r>
          </w:p>
          <w:p w:rsidR="00957DAE" w:rsidRPr="00DD645D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důraz na férový přístup k poddodavatelům</w:t>
            </w:r>
          </w:p>
          <w:p w:rsidR="00957DAE" w:rsidRPr="00DD645D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včasné platby</w:t>
            </w:r>
          </w:p>
        </w:tc>
      </w:tr>
    </w:tbl>
    <w:p w:rsidR="00957DAE" w:rsidRPr="00B84740" w:rsidRDefault="00957DAE">
      <w:pPr>
        <w:spacing w:before="0" w:after="0"/>
        <w:rPr>
          <w:rFonts w:ascii="Cambria" w:hAnsi="Cambria" w:cs="Calibri"/>
          <w:sz w:val="20"/>
        </w:rPr>
      </w:pPr>
    </w:p>
    <w:p w:rsidR="00957DAE" w:rsidRPr="00B84740" w:rsidRDefault="00957DAE">
      <w:pPr>
        <w:spacing w:before="0" w:after="0"/>
        <w:rPr>
          <w:rFonts w:ascii="Cambria" w:hAnsi="Cambria" w:cs="Calibri"/>
          <w:sz w:val="20"/>
        </w:rPr>
      </w:pPr>
    </w:p>
    <w:p w:rsidR="00666E2B" w:rsidRDefault="00666E2B">
      <w:pPr>
        <w:spacing w:before="0" w:after="0"/>
        <w:rPr>
          <w:rFonts w:ascii="Cambria" w:hAnsi="Cambria" w:cs="Calibri"/>
          <w:sz w:val="20"/>
        </w:rPr>
      </w:pPr>
    </w:p>
    <w:p w:rsidR="00957DAE" w:rsidRPr="008D6C98" w:rsidRDefault="00C164F8">
      <w:pPr>
        <w:spacing w:before="0" w:after="0"/>
        <w:rPr>
          <w:rFonts w:ascii="Cambria" w:hAnsi="Cambria"/>
          <w:szCs w:val="22"/>
        </w:rPr>
      </w:pPr>
      <w:r w:rsidRPr="008D6C98">
        <w:rPr>
          <w:rFonts w:ascii="Cambria" w:hAnsi="Cambria" w:cs="Calibri"/>
          <w:szCs w:val="22"/>
        </w:rPr>
        <w:t xml:space="preserve">V </w:t>
      </w:r>
      <w:r w:rsidR="00B834FF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A27A12"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B834FF" w:rsidRPr="008D6C98">
        <w:rPr>
          <w:rFonts w:ascii="Cambria" w:hAnsi="Cambria"/>
          <w:bCs/>
          <w:snapToGrid w:val="0"/>
          <w:szCs w:val="22"/>
          <w:highlight w:val="yellow"/>
        </w:rPr>
      </w:r>
      <w:r w:rsidR="00B834FF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B834FF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  <w:r w:rsidRPr="008D6C98">
        <w:rPr>
          <w:rFonts w:ascii="Cambria" w:hAnsi="Cambria" w:cs="Calibri"/>
          <w:szCs w:val="22"/>
        </w:rPr>
        <w:t xml:space="preserve"> dne</w:t>
      </w:r>
      <w:r w:rsidR="00A27A12" w:rsidRPr="008D6C98">
        <w:rPr>
          <w:rFonts w:ascii="Cambria" w:hAnsi="Cambria" w:cs="Calibri"/>
          <w:szCs w:val="22"/>
        </w:rPr>
        <w:t xml:space="preserve"> </w:t>
      </w:r>
      <w:r w:rsidR="00B834FF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A27A12"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B834FF" w:rsidRPr="008D6C98">
        <w:rPr>
          <w:rFonts w:ascii="Cambria" w:hAnsi="Cambria"/>
          <w:bCs/>
          <w:snapToGrid w:val="0"/>
          <w:szCs w:val="22"/>
          <w:highlight w:val="yellow"/>
        </w:rPr>
      </w:r>
      <w:r w:rsidR="00B834FF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B834FF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</w:p>
    <w:p w:rsidR="00957DAE" w:rsidRPr="00B84740" w:rsidRDefault="00957DAE">
      <w:pPr>
        <w:spacing w:before="0" w:after="0"/>
        <w:rPr>
          <w:rFonts w:ascii="Cambria" w:hAnsi="Cambria" w:cs="Calibri"/>
          <w:sz w:val="20"/>
        </w:rPr>
      </w:pPr>
    </w:p>
    <w:p w:rsidR="00957DAE" w:rsidRPr="00B84740" w:rsidRDefault="00C164F8">
      <w:pPr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____________________</w:t>
      </w:r>
    </w:p>
    <w:p w:rsidR="00957DAE" w:rsidRPr="00B84740" w:rsidRDefault="00C164F8" w:rsidP="00976210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982AC3">
        <w:rPr>
          <w:rFonts w:ascii="Cambria" w:hAnsi="Cambria" w:cs="Calibri"/>
          <w:highlight w:val="yellow"/>
        </w:rPr>
        <w:t>Jméno</w:t>
      </w:r>
      <w:r w:rsidR="00976210" w:rsidRPr="00976210">
        <w:rPr>
          <w:rFonts w:ascii="Cambria" w:hAnsi="Cambria"/>
          <w:highlight w:val="yellow"/>
        </w:rPr>
        <w:t xml:space="preserve"> a příjmení, </w:t>
      </w:r>
      <w:r w:rsidR="00976210" w:rsidRPr="00982AC3">
        <w:rPr>
          <w:rFonts w:ascii="Cambria" w:hAnsi="Cambria"/>
          <w:szCs w:val="22"/>
          <w:highlight w:val="yellow"/>
        </w:rPr>
        <w:t>f</w:t>
      </w:r>
      <w:r w:rsidRPr="00982AC3">
        <w:rPr>
          <w:rFonts w:ascii="Cambria" w:hAnsi="Cambria" w:cs="Calibri"/>
          <w:szCs w:val="22"/>
          <w:highlight w:val="yellow"/>
        </w:rPr>
        <w:t>unkce</w:t>
      </w:r>
    </w:p>
    <w:p w:rsidR="00957DAE" w:rsidRPr="00D152EE" w:rsidRDefault="00C164F8" w:rsidP="008D6C9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  <w:sz w:val="24"/>
        </w:rPr>
      </w:pPr>
      <w:r w:rsidRPr="00D152EE">
        <w:rPr>
          <w:rFonts w:ascii="Cambria" w:hAnsi="Cambria" w:cs="Calibri"/>
          <w:highlight w:val="yellow"/>
        </w:rPr>
        <w:t>Firma</w:t>
      </w:r>
    </w:p>
    <w:sectPr w:rsidR="00957DAE" w:rsidRPr="00D152EE" w:rsidSect="00F6487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AC3" w:rsidRDefault="00982AC3">
      <w:pPr>
        <w:spacing w:before="0" w:after="0"/>
      </w:pPr>
      <w:r>
        <w:separator/>
      </w:r>
    </w:p>
  </w:endnote>
  <w:endnote w:type="continuationSeparator" w:id="0">
    <w:p w:rsidR="00982AC3" w:rsidRDefault="00982A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ans">
    <w:altName w:val="Times New Roman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AC3" w:rsidRDefault="00982AC3">
      <w:pPr>
        <w:spacing w:before="0" w:after="0"/>
      </w:pPr>
      <w:r>
        <w:separator/>
      </w:r>
    </w:p>
  </w:footnote>
  <w:footnote w:type="continuationSeparator" w:id="0">
    <w:p w:rsidR="00982AC3" w:rsidRDefault="00982AC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6FC4"/>
    <w:rsid w:val="000122F0"/>
    <w:rsid w:val="00036006"/>
    <w:rsid w:val="00036971"/>
    <w:rsid w:val="000C398D"/>
    <w:rsid w:val="001A5076"/>
    <w:rsid w:val="001E6057"/>
    <w:rsid w:val="0021508E"/>
    <w:rsid w:val="00232EE9"/>
    <w:rsid w:val="002476CF"/>
    <w:rsid w:val="00251AAE"/>
    <w:rsid w:val="002E6888"/>
    <w:rsid w:val="0032112D"/>
    <w:rsid w:val="00397761"/>
    <w:rsid w:val="003D5792"/>
    <w:rsid w:val="003F5112"/>
    <w:rsid w:val="004C541C"/>
    <w:rsid w:val="004E51AB"/>
    <w:rsid w:val="00576FC4"/>
    <w:rsid w:val="005E4478"/>
    <w:rsid w:val="00620802"/>
    <w:rsid w:val="00653C0C"/>
    <w:rsid w:val="00666E2B"/>
    <w:rsid w:val="006A76F1"/>
    <w:rsid w:val="006B2080"/>
    <w:rsid w:val="00727119"/>
    <w:rsid w:val="00744A9B"/>
    <w:rsid w:val="007E355A"/>
    <w:rsid w:val="008066F0"/>
    <w:rsid w:val="0085073D"/>
    <w:rsid w:val="008829E5"/>
    <w:rsid w:val="008D044F"/>
    <w:rsid w:val="008D6C98"/>
    <w:rsid w:val="00912E25"/>
    <w:rsid w:val="00940BBF"/>
    <w:rsid w:val="00957DAE"/>
    <w:rsid w:val="009760F7"/>
    <w:rsid w:val="00976210"/>
    <w:rsid w:val="00982AC3"/>
    <w:rsid w:val="009A5B5D"/>
    <w:rsid w:val="00A11931"/>
    <w:rsid w:val="00A27A12"/>
    <w:rsid w:val="00A858A4"/>
    <w:rsid w:val="00B60DDA"/>
    <w:rsid w:val="00B834FF"/>
    <w:rsid w:val="00B84740"/>
    <w:rsid w:val="00C07AE1"/>
    <w:rsid w:val="00C164F8"/>
    <w:rsid w:val="00C213A0"/>
    <w:rsid w:val="00C63B34"/>
    <w:rsid w:val="00C86E71"/>
    <w:rsid w:val="00CA2AB0"/>
    <w:rsid w:val="00D05BB5"/>
    <w:rsid w:val="00D152EE"/>
    <w:rsid w:val="00DA39A8"/>
    <w:rsid w:val="00DD1A02"/>
    <w:rsid w:val="00DD645D"/>
    <w:rsid w:val="00E304EC"/>
    <w:rsid w:val="00EE5024"/>
    <w:rsid w:val="00F64878"/>
    <w:rsid w:val="00FA018C"/>
    <w:rsid w:val="00FA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7DAE"/>
    <w:pPr>
      <w:suppressAutoHyphens/>
      <w:spacing w:before="120" w:after="120"/>
      <w:jc w:val="both"/>
    </w:pPr>
    <w:rPr>
      <w:sz w:val="22"/>
      <w:lang w:eastAsia="zh-CN"/>
    </w:rPr>
  </w:style>
  <w:style w:type="paragraph" w:styleId="Nadpis1">
    <w:name w:val="heading 1"/>
    <w:basedOn w:val="Nadpis"/>
    <w:next w:val="Zkladntext"/>
    <w:qFormat/>
    <w:rsid w:val="00957DAE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dpis2">
    <w:name w:val="heading 2"/>
    <w:basedOn w:val="Nadpis"/>
    <w:next w:val="Zkladntext"/>
    <w:qFormat/>
    <w:rsid w:val="00957DAE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dpis3">
    <w:name w:val="heading 3"/>
    <w:basedOn w:val="Nadpis"/>
    <w:next w:val="Zkladntext"/>
    <w:qFormat/>
    <w:rsid w:val="00957DAE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957DAE"/>
  </w:style>
  <w:style w:type="character" w:customStyle="1" w:styleId="WW8Num1z1">
    <w:name w:val="WW8Num1z1"/>
    <w:rsid w:val="00957DAE"/>
  </w:style>
  <w:style w:type="character" w:customStyle="1" w:styleId="WW8Num1z2">
    <w:name w:val="WW8Num1z2"/>
    <w:rsid w:val="00957DAE"/>
  </w:style>
  <w:style w:type="character" w:customStyle="1" w:styleId="WW8Num1z3">
    <w:name w:val="WW8Num1z3"/>
    <w:rsid w:val="00957DAE"/>
  </w:style>
  <w:style w:type="character" w:customStyle="1" w:styleId="WW8Num1z4">
    <w:name w:val="WW8Num1z4"/>
    <w:rsid w:val="00957DAE"/>
  </w:style>
  <w:style w:type="character" w:customStyle="1" w:styleId="WW8Num1z5">
    <w:name w:val="WW8Num1z5"/>
    <w:rsid w:val="00957DAE"/>
  </w:style>
  <w:style w:type="character" w:customStyle="1" w:styleId="WW8Num1z6">
    <w:name w:val="WW8Num1z6"/>
    <w:rsid w:val="00957DAE"/>
  </w:style>
  <w:style w:type="character" w:customStyle="1" w:styleId="WW8Num1z7">
    <w:name w:val="WW8Num1z7"/>
    <w:rsid w:val="00957DAE"/>
  </w:style>
  <w:style w:type="character" w:customStyle="1" w:styleId="WW8Num1z8">
    <w:name w:val="WW8Num1z8"/>
    <w:rsid w:val="00957DAE"/>
  </w:style>
  <w:style w:type="character" w:customStyle="1" w:styleId="WW8Num2z0">
    <w:name w:val="WW8Num2z0"/>
    <w:rsid w:val="00957DAE"/>
    <w:rPr>
      <w:rFonts w:ascii="Symbol" w:hAnsi="Symbol" w:cs="Symbol" w:hint="default"/>
    </w:rPr>
  </w:style>
  <w:style w:type="character" w:customStyle="1" w:styleId="WW8Num2z1">
    <w:name w:val="WW8Num2z1"/>
    <w:rsid w:val="00957DAE"/>
    <w:rPr>
      <w:rFonts w:ascii="Courier New" w:hAnsi="Courier New" w:cs="Courier New" w:hint="default"/>
    </w:rPr>
  </w:style>
  <w:style w:type="character" w:customStyle="1" w:styleId="WW8Num2z2">
    <w:name w:val="WW8Num2z2"/>
    <w:rsid w:val="00957DAE"/>
    <w:rPr>
      <w:rFonts w:ascii="Wingdings" w:hAnsi="Wingdings" w:cs="Wingdings" w:hint="default"/>
    </w:rPr>
  </w:style>
  <w:style w:type="character" w:customStyle="1" w:styleId="WW8Num3z0">
    <w:name w:val="WW8Num3z0"/>
    <w:rsid w:val="00957DAE"/>
  </w:style>
  <w:style w:type="character" w:customStyle="1" w:styleId="WW8Num3z1">
    <w:name w:val="WW8Num3z1"/>
    <w:rsid w:val="00957DAE"/>
  </w:style>
  <w:style w:type="character" w:customStyle="1" w:styleId="WW8Num3z2">
    <w:name w:val="WW8Num3z2"/>
    <w:rsid w:val="00957DAE"/>
  </w:style>
  <w:style w:type="character" w:customStyle="1" w:styleId="WW8Num3z3">
    <w:name w:val="WW8Num3z3"/>
    <w:rsid w:val="00957DAE"/>
  </w:style>
  <w:style w:type="character" w:customStyle="1" w:styleId="WW8Num3z4">
    <w:name w:val="WW8Num3z4"/>
    <w:rsid w:val="00957DAE"/>
  </w:style>
  <w:style w:type="character" w:customStyle="1" w:styleId="WW8Num3z5">
    <w:name w:val="WW8Num3z5"/>
    <w:rsid w:val="00957DAE"/>
  </w:style>
  <w:style w:type="character" w:customStyle="1" w:styleId="WW8Num3z6">
    <w:name w:val="WW8Num3z6"/>
    <w:rsid w:val="00957DAE"/>
  </w:style>
  <w:style w:type="character" w:customStyle="1" w:styleId="WW8Num3z7">
    <w:name w:val="WW8Num3z7"/>
    <w:rsid w:val="00957DAE"/>
  </w:style>
  <w:style w:type="character" w:customStyle="1" w:styleId="WW8Num3z8">
    <w:name w:val="WW8Num3z8"/>
    <w:rsid w:val="00957DAE"/>
  </w:style>
  <w:style w:type="character" w:customStyle="1" w:styleId="WW8Num4z0">
    <w:name w:val="WW8Num4z0"/>
    <w:rsid w:val="00957DAE"/>
  </w:style>
  <w:style w:type="character" w:customStyle="1" w:styleId="WW8Num4z1">
    <w:name w:val="WW8Num4z1"/>
    <w:rsid w:val="00957DAE"/>
  </w:style>
  <w:style w:type="character" w:customStyle="1" w:styleId="WW8Num4z2">
    <w:name w:val="WW8Num4z2"/>
    <w:rsid w:val="00957DAE"/>
  </w:style>
  <w:style w:type="character" w:customStyle="1" w:styleId="WW8Num4z3">
    <w:name w:val="WW8Num4z3"/>
    <w:rsid w:val="00957DAE"/>
  </w:style>
  <w:style w:type="character" w:customStyle="1" w:styleId="WW8Num4z4">
    <w:name w:val="WW8Num4z4"/>
    <w:rsid w:val="00957DAE"/>
  </w:style>
  <w:style w:type="character" w:customStyle="1" w:styleId="WW8Num4z5">
    <w:name w:val="WW8Num4z5"/>
    <w:rsid w:val="00957DAE"/>
  </w:style>
  <w:style w:type="character" w:customStyle="1" w:styleId="WW8Num4z6">
    <w:name w:val="WW8Num4z6"/>
    <w:rsid w:val="00957DAE"/>
  </w:style>
  <w:style w:type="character" w:customStyle="1" w:styleId="WW8Num4z7">
    <w:name w:val="WW8Num4z7"/>
    <w:rsid w:val="00957DAE"/>
  </w:style>
  <w:style w:type="character" w:customStyle="1" w:styleId="WW8Num4z8">
    <w:name w:val="WW8Num4z8"/>
    <w:rsid w:val="00957DAE"/>
  </w:style>
  <w:style w:type="character" w:customStyle="1" w:styleId="WW8Num5z0">
    <w:name w:val="WW8Num5z0"/>
    <w:rsid w:val="00957DAE"/>
    <w:rPr>
      <w:rFonts w:ascii="Symbol" w:hAnsi="Symbol" w:cs="Symbol" w:hint="default"/>
    </w:rPr>
  </w:style>
  <w:style w:type="character" w:customStyle="1" w:styleId="WW8Num5z1">
    <w:name w:val="WW8Num5z1"/>
    <w:rsid w:val="00957DAE"/>
    <w:rPr>
      <w:rFonts w:ascii="Courier New" w:hAnsi="Courier New" w:cs="Courier New" w:hint="default"/>
    </w:rPr>
  </w:style>
  <w:style w:type="character" w:customStyle="1" w:styleId="WW8Num5z2">
    <w:name w:val="WW8Num5z2"/>
    <w:rsid w:val="00957DAE"/>
    <w:rPr>
      <w:rFonts w:ascii="Wingdings" w:hAnsi="Wingdings" w:cs="Wingdings" w:hint="default"/>
    </w:rPr>
  </w:style>
  <w:style w:type="character" w:customStyle="1" w:styleId="WW8Num6z0">
    <w:name w:val="WW8Num6z0"/>
    <w:rsid w:val="00957DAE"/>
    <w:rPr>
      <w:rFonts w:ascii="Wingdings" w:hAnsi="Wingdings" w:cs="Wingdings" w:hint="default"/>
    </w:rPr>
  </w:style>
  <w:style w:type="character" w:customStyle="1" w:styleId="WW8Num6z1">
    <w:name w:val="WW8Num6z1"/>
    <w:rsid w:val="00957DAE"/>
    <w:rPr>
      <w:rFonts w:ascii="Courier New" w:hAnsi="Courier New" w:cs="Courier New" w:hint="default"/>
    </w:rPr>
  </w:style>
  <w:style w:type="character" w:customStyle="1" w:styleId="WW8Num6z3">
    <w:name w:val="WW8Num6z3"/>
    <w:rsid w:val="00957DAE"/>
    <w:rPr>
      <w:rFonts w:ascii="Symbol" w:hAnsi="Symbol" w:cs="Symbol" w:hint="default"/>
    </w:rPr>
  </w:style>
  <w:style w:type="character" w:customStyle="1" w:styleId="WW8Num7z0">
    <w:name w:val="WW8Num7z0"/>
    <w:rsid w:val="00957DAE"/>
  </w:style>
  <w:style w:type="character" w:customStyle="1" w:styleId="WW8Num7z1">
    <w:name w:val="WW8Num7z1"/>
    <w:rsid w:val="00957DAE"/>
  </w:style>
  <w:style w:type="character" w:customStyle="1" w:styleId="WW8Num7z2">
    <w:name w:val="WW8Num7z2"/>
    <w:rsid w:val="00957DAE"/>
  </w:style>
  <w:style w:type="character" w:customStyle="1" w:styleId="WW8Num7z3">
    <w:name w:val="WW8Num7z3"/>
    <w:rsid w:val="00957DAE"/>
  </w:style>
  <w:style w:type="character" w:customStyle="1" w:styleId="WW8Num7z4">
    <w:name w:val="WW8Num7z4"/>
    <w:rsid w:val="00957DAE"/>
  </w:style>
  <w:style w:type="character" w:customStyle="1" w:styleId="WW8Num7z5">
    <w:name w:val="WW8Num7z5"/>
    <w:rsid w:val="00957DAE"/>
  </w:style>
  <w:style w:type="character" w:customStyle="1" w:styleId="WW8Num7z6">
    <w:name w:val="WW8Num7z6"/>
    <w:rsid w:val="00957DAE"/>
  </w:style>
  <w:style w:type="character" w:customStyle="1" w:styleId="WW8Num7z7">
    <w:name w:val="WW8Num7z7"/>
    <w:rsid w:val="00957DAE"/>
  </w:style>
  <w:style w:type="character" w:customStyle="1" w:styleId="WW8Num7z8">
    <w:name w:val="WW8Num7z8"/>
    <w:rsid w:val="00957DAE"/>
  </w:style>
  <w:style w:type="character" w:customStyle="1" w:styleId="WW8Num8z0">
    <w:name w:val="WW8Num8z0"/>
    <w:rsid w:val="00957DAE"/>
    <w:rPr>
      <w:rFonts w:ascii="Symbol" w:hAnsi="Symbol" w:cs="Symbol" w:hint="default"/>
    </w:rPr>
  </w:style>
  <w:style w:type="character" w:customStyle="1" w:styleId="WW8Num8z1">
    <w:name w:val="WW8Num8z1"/>
    <w:rsid w:val="00957DAE"/>
    <w:rPr>
      <w:rFonts w:ascii="Courier New" w:hAnsi="Courier New" w:cs="Courier New" w:hint="default"/>
    </w:rPr>
  </w:style>
  <w:style w:type="character" w:customStyle="1" w:styleId="WW8Num8z2">
    <w:name w:val="WW8Num8z2"/>
    <w:rsid w:val="00957DAE"/>
    <w:rPr>
      <w:rFonts w:ascii="Wingdings" w:hAnsi="Wingdings" w:cs="Wingdings" w:hint="default"/>
    </w:rPr>
  </w:style>
  <w:style w:type="character" w:customStyle="1" w:styleId="WW8Num9z0">
    <w:name w:val="WW8Num9z0"/>
    <w:rsid w:val="00957DAE"/>
    <w:rPr>
      <w:rFonts w:ascii="Symbol" w:hAnsi="Symbol" w:cs="Symbol" w:hint="default"/>
    </w:rPr>
  </w:style>
  <w:style w:type="character" w:customStyle="1" w:styleId="WW8Num9z1">
    <w:name w:val="WW8Num9z1"/>
    <w:rsid w:val="00957DAE"/>
    <w:rPr>
      <w:rFonts w:ascii="Courier New" w:hAnsi="Courier New" w:cs="Courier New" w:hint="default"/>
    </w:rPr>
  </w:style>
  <w:style w:type="character" w:customStyle="1" w:styleId="WW8Num9z2">
    <w:name w:val="WW8Num9z2"/>
    <w:rsid w:val="00957DAE"/>
    <w:rPr>
      <w:rFonts w:ascii="Wingdings" w:hAnsi="Wingdings" w:cs="Wingdings" w:hint="default"/>
    </w:rPr>
  </w:style>
  <w:style w:type="character" w:customStyle="1" w:styleId="WW8Num10z0">
    <w:name w:val="WW8Num10z0"/>
    <w:rsid w:val="00957DAE"/>
    <w:rPr>
      <w:rFonts w:ascii="Courier New" w:hAnsi="Courier New" w:cs="Courier New" w:hint="default"/>
    </w:rPr>
  </w:style>
  <w:style w:type="character" w:customStyle="1" w:styleId="WW8Num10z2">
    <w:name w:val="WW8Num10z2"/>
    <w:rsid w:val="00957DAE"/>
    <w:rPr>
      <w:rFonts w:ascii="Wingdings" w:hAnsi="Wingdings" w:cs="Wingdings" w:hint="default"/>
    </w:rPr>
  </w:style>
  <w:style w:type="character" w:customStyle="1" w:styleId="WW8Num10z3">
    <w:name w:val="WW8Num10z3"/>
    <w:rsid w:val="00957DAE"/>
    <w:rPr>
      <w:rFonts w:ascii="Symbol" w:hAnsi="Symbol" w:cs="Symbol" w:hint="default"/>
    </w:rPr>
  </w:style>
  <w:style w:type="character" w:customStyle="1" w:styleId="WW8Num11z0">
    <w:name w:val="WW8Num11z0"/>
    <w:rsid w:val="00957DAE"/>
  </w:style>
  <w:style w:type="character" w:customStyle="1" w:styleId="WW8Num11z1">
    <w:name w:val="WW8Num11z1"/>
    <w:rsid w:val="00957DAE"/>
  </w:style>
  <w:style w:type="character" w:customStyle="1" w:styleId="WW8Num11z2">
    <w:name w:val="WW8Num11z2"/>
    <w:rsid w:val="00957DAE"/>
  </w:style>
  <w:style w:type="character" w:customStyle="1" w:styleId="WW8Num11z3">
    <w:name w:val="WW8Num11z3"/>
    <w:rsid w:val="00957DAE"/>
  </w:style>
  <w:style w:type="character" w:customStyle="1" w:styleId="WW8Num11z4">
    <w:name w:val="WW8Num11z4"/>
    <w:rsid w:val="00957DAE"/>
  </w:style>
  <w:style w:type="character" w:customStyle="1" w:styleId="WW8Num11z5">
    <w:name w:val="WW8Num11z5"/>
    <w:rsid w:val="00957DAE"/>
  </w:style>
  <w:style w:type="character" w:customStyle="1" w:styleId="WW8Num11z6">
    <w:name w:val="WW8Num11z6"/>
    <w:rsid w:val="00957DAE"/>
  </w:style>
  <w:style w:type="character" w:customStyle="1" w:styleId="WW8Num11z7">
    <w:name w:val="WW8Num11z7"/>
    <w:rsid w:val="00957DAE"/>
  </w:style>
  <w:style w:type="character" w:customStyle="1" w:styleId="WW8Num11z8">
    <w:name w:val="WW8Num11z8"/>
    <w:rsid w:val="00957DAE"/>
  </w:style>
  <w:style w:type="character" w:customStyle="1" w:styleId="WW8Num12z0">
    <w:name w:val="WW8Num12z0"/>
    <w:rsid w:val="00957DAE"/>
    <w:rPr>
      <w:rFonts w:ascii="Symbol" w:hAnsi="Symbol" w:cs="Symbol" w:hint="default"/>
    </w:rPr>
  </w:style>
  <w:style w:type="character" w:customStyle="1" w:styleId="WW8Num12z1">
    <w:name w:val="WW8Num12z1"/>
    <w:rsid w:val="00957DAE"/>
    <w:rPr>
      <w:rFonts w:ascii="Courier New" w:hAnsi="Courier New" w:cs="Courier New" w:hint="default"/>
    </w:rPr>
  </w:style>
  <w:style w:type="character" w:customStyle="1" w:styleId="WW8Num12z2">
    <w:name w:val="WW8Num12z2"/>
    <w:rsid w:val="00957DAE"/>
    <w:rPr>
      <w:rFonts w:ascii="Wingdings" w:hAnsi="Wingdings" w:cs="Wingdings" w:hint="default"/>
    </w:rPr>
  </w:style>
  <w:style w:type="character" w:customStyle="1" w:styleId="Standardnpsmoodstavce1">
    <w:name w:val="Standardní písmo odstavce1"/>
    <w:rsid w:val="00957DAE"/>
  </w:style>
  <w:style w:type="character" w:customStyle="1" w:styleId="ZhlavChar">
    <w:name w:val="Záhlaví Char"/>
    <w:rsid w:val="00957DAE"/>
    <w:rPr>
      <w:sz w:val="22"/>
    </w:rPr>
  </w:style>
  <w:style w:type="character" w:customStyle="1" w:styleId="ZpatChar">
    <w:name w:val="Zápatí Char"/>
    <w:rsid w:val="00957DAE"/>
    <w:rPr>
      <w:sz w:val="22"/>
    </w:rPr>
  </w:style>
  <w:style w:type="character" w:customStyle="1" w:styleId="TextpoznpodarouChar">
    <w:name w:val="Text pozn. pod čarou Char"/>
    <w:rsid w:val="00957DAE"/>
  </w:style>
  <w:style w:type="character" w:customStyle="1" w:styleId="Znakypropoznmkupodarou">
    <w:name w:val="Znaky pro poznámku pod čarou"/>
    <w:rsid w:val="00957DAE"/>
    <w:rPr>
      <w:vertAlign w:val="superscript"/>
    </w:rPr>
  </w:style>
  <w:style w:type="character" w:customStyle="1" w:styleId="TextbublinyChar">
    <w:name w:val="Text bubliny Char"/>
    <w:rsid w:val="00957DAE"/>
    <w:rPr>
      <w:rFonts w:ascii="Tahoma" w:hAnsi="Tahoma" w:cs="Tahoma"/>
      <w:sz w:val="16"/>
      <w:szCs w:val="16"/>
    </w:rPr>
  </w:style>
  <w:style w:type="character" w:customStyle="1" w:styleId="TextkomenteChar">
    <w:name w:val="Text komentáře Char"/>
    <w:basedOn w:val="Standardnpsmoodstavce1"/>
    <w:rsid w:val="00957DAE"/>
  </w:style>
  <w:style w:type="character" w:customStyle="1" w:styleId="Odkaznakoment1">
    <w:name w:val="Odkaz na komentář1"/>
    <w:rsid w:val="00957DAE"/>
    <w:rPr>
      <w:sz w:val="16"/>
      <w:szCs w:val="16"/>
    </w:rPr>
  </w:style>
  <w:style w:type="character" w:customStyle="1" w:styleId="PedmtkomenteChar">
    <w:name w:val="Předmět komentáře Char"/>
    <w:rsid w:val="00957DAE"/>
    <w:rPr>
      <w:b/>
      <w:bCs/>
    </w:rPr>
  </w:style>
  <w:style w:type="character" w:styleId="Znakapoznpodarou">
    <w:name w:val="footnote reference"/>
    <w:rsid w:val="00957DAE"/>
    <w:rPr>
      <w:vertAlign w:val="superscript"/>
    </w:rPr>
  </w:style>
  <w:style w:type="character" w:customStyle="1" w:styleId="Znakyprovysvtlivky">
    <w:name w:val="Znaky pro vysvětlivky"/>
    <w:rsid w:val="00957DAE"/>
    <w:rPr>
      <w:vertAlign w:val="superscript"/>
    </w:rPr>
  </w:style>
  <w:style w:type="character" w:customStyle="1" w:styleId="WW-Znakyprovysvtlivky">
    <w:name w:val="WW-Znaky pro vysvětlivky"/>
    <w:rsid w:val="00957DAE"/>
  </w:style>
  <w:style w:type="character" w:styleId="Odkaznavysvtlivky">
    <w:name w:val="endnote reference"/>
    <w:rsid w:val="00957DAE"/>
    <w:rPr>
      <w:vertAlign w:val="superscript"/>
    </w:rPr>
  </w:style>
  <w:style w:type="character" w:customStyle="1" w:styleId="Odrky">
    <w:name w:val="Odrážky"/>
    <w:rsid w:val="00957DAE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rsid w:val="00957DAE"/>
    <w:pPr>
      <w:keepNext/>
      <w:spacing w:before="240"/>
    </w:pPr>
    <w:rPr>
      <w:rFonts w:ascii="Liberation Sans" w:eastAsia="Tahoma" w:hAnsi="Liberation Sans" w:cs="FreeSans"/>
      <w:sz w:val="28"/>
      <w:szCs w:val="28"/>
    </w:rPr>
  </w:style>
  <w:style w:type="paragraph" w:styleId="Zkladntext">
    <w:name w:val="Body Text"/>
    <w:basedOn w:val="Normln"/>
    <w:rsid w:val="00957DAE"/>
    <w:pPr>
      <w:spacing w:before="0" w:after="140" w:line="288" w:lineRule="auto"/>
    </w:pPr>
  </w:style>
  <w:style w:type="paragraph" w:styleId="Seznam">
    <w:name w:val="List"/>
    <w:basedOn w:val="Zkladntext"/>
    <w:rsid w:val="00957DAE"/>
    <w:rPr>
      <w:rFonts w:cs="FreeSans"/>
    </w:rPr>
  </w:style>
  <w:style w:type="paragraph" w:styleId="Titulek">
    <w:name w:val="caption"/>
    <w:basedOn w:val="Normln"/>
    <w:qFormat/>
    <w:rsid w:val="00957DAE"/>
    <w:pPr>
      <w:suppressLineNumbers/>
    </w:pPr>
    <w:rPr>
      <w:rFonts w:cs="FreeSans"/>
      <w:i/>
      <w:iCs/>
      <w:sz w:val="24"/>
      <w:szCs w:val="24"/>
    </w:rPr>
  </w:style>
  <w:style w:type="paragraph" w:customStyle="1" w:styleId="Rejstk">
    <w:name w:val="Rejstřík"/>
    <w:basedOn w:val="Normln"/>
    <w:rsid w:val="00957DAE"/>
    <w:pPr>
      <w:suppressLineNumbers/>
    </w:pPr>
    <w:rPr>
      <w:rFonts w:cs="FreeSans"/>
    </w:rPr>
  </w:style>
  <w:style w:type="paragraph" w:customStyle="1" w:styleId="Zhlavazpat">
    <w:name w:val="Záhlaví a zápatí"/>
    <w:basedOn w:val="Normln"/>
    <w:rsid w:val="00957DAE"/>
    <w:pPr>
      <w:suppressLineNumbers/>
      <w:tabs>
        <w:tab w:val="center" w:pos="4819"/>
        <w:tab w:val="right" w:pos="9638"/>
      </w:tabs>
    </w:pPr>
  </w:style>
  <w:style w:type="paragraph" w:styleId="Zhlav">
    <w:name w:val="header"/>
    <w:basedOn w:val="Normln"/>
    <w:rsid w:val="00957DA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57DAE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rsid w:val="00957DAE"/>
    <w:rPr>
      <w:sz w:val="20"/>
    </w:rPr>
  </w:style>
  <w:style w:type="paragraph" w:styleId="Textbubliny">
    <w:name w:val="Balloon Text"/>
    <w:basedOn w:val="Normln"/>
    <w:rsid w:val="00957DAE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Textkomente1">
    <w:name w:val="Text komentáře1"/>
    <w:basedOn w:val="Normln"/>
    <w:rsid w:val="00957DAE"/>
    <w:pPr>
      <w:spacing w:before="0" w:after="0"/>
      <w:jc w:val="left"/>
    </w:pPr>
    <w:rPr>
      <w:sz w:val="20"/>
    </w:rPr>
  </w:style>
  <w:style w:type="paragraph" w:styleId="Pedmtkomente">
    <w:name w:val="annotation subject"/>
    <w:basedOn w:val="Textkomente1"/>
    <w:next w:val="Textkomente1"/>
    <w:rsid w:val="00957DAE"/>
    <w:pPr>
      <w:spacing w:before="120" w:after="120"/>
      <w:jc w:val="both"/>
    </w:pPr>
    <w:rPr>
      <w:b/>
      <w:bCs/>
    </w:rPr>
  </w:style>
  <w:style w:type="paragraph" w:customStyle="1" w:styleId="Obsahtabulky">
    <w:name w:val="Obsah tabulky"/>
    <w:basedOn w:val="Normln"/>
    <w:rsid w:val="00957DAE"/>
    <w:pPr>
      <w:suppressLineNumbers/>
    </w:pPr>
  </w:style>
  <w:style w:type="paragraph" w:customStyle="1" w:styleId="Nadpistabulky">
    <w:name w:val="Nadpis tabulky"/>
    <w:basedOn w:val="Obsahtabulky"/>
    <w:rsid w:val="00957DAE"/>
    <w:pPr>
      <w:jc w:val="center"/>
    </w:pPr>
    <w:rPr>
      <w:b/>
      <w:bCs/>
    </w:rPr>
  </w:style>
  <w:style w:type="paragraph" w:customStyle="1" w:styleId="Quotations">
    <w:name w:val="Quotations"/>
    <w:basedOn w:val="Normln"/>
    <w:rsid w:val="00957DAE"/>
    <w:pPr>
      <w:spacing w:after="283"/>
      <w:ind w:left="567" w:right="567"/>
    </w:pPr>
  </w:style>
  <w:style w:type="paragraph" w:styleId="Nzev">
    <w:name w:val="Title"/>
    <w:basedOn w:val="Nadpis"/>
    <w:next w:val="Zkladntext"/>
    <w:qFormat/>
    <w:rsid w:val="00957DAE"/>
    <w:pPr>
      <w:jc w:val="center"/>
    </w:pPr>
    <w:rPr>
      <w:b/>
      <w:bCs/>
      <w:sz w:val="56"/>
      <w:szCs w:val="56"/>
    </w:rPr>
  </w:style>
  <w:style w:type="paragraph" w:styleId="Podtitul">
    <w:name w:val="Subtitle"/>
    <w:basedOn w:val="Nadpis"/>
    <w:next w:val="Zkladntext"/>
    <w:qFormat/>
    <w:rsid w:val="00957DAE"/>
    <w:pPr>
      <w:spacing w:before="60"/>
      <w:jc w:val="center"/>
    </w:pPr>
    <w:rPr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138B41FC3DCD46B611274A7560C5FD" ma:contentTypeVersion="13" ma:contentTypeDescription="Vytvoří nový dokument" ma:contentTypeScope="" ma:versionID="c6948d08664483808cdf3c962c47e9cb">
  <xsd:schema xmlns:xsd="http://www.w3.org/2001/XMLSchema" xmlns:xs="http://www.w3.org/2001/XMLSchema" xmlns:p="http://schemas.microsoft.com/office/2006/metadata/properties" xmlns:ns3="e383b19a-a382-4517-b549-96889e6dc07e" xmlns:ns4="788e8d4a-2e1d-42f4-93fe-169bc9515d64" targetNamespace="http://schemas.microsoft.com/office/2006/metadata/properties" ma:root="true" ma:fieldsID="aaa8ebf3d0ad712fee4a210af89586e9" ns3:_="" ns4:_="">
    <xsd:import namespace="e383b19a-a382-4517-b549-96889e6dc07e"/>
    <xsd:import namespace="788e8d4a-2e1d-42f4-93fe-169bc9515d6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3b19a-a382-4517-b549-96889e6dc0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e8d4a-2e1d-42f4-93fe-169bc9515d6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8CFCCE-1489-4239-83FF-A7AA4C12B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53F7EB-DA26-4D17-88AB-805930CB8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83b19a-a382-4517-b549-96889e6dc07e"/>
    <ds:schemaRef ds:uri="788e8d4a-2e1d-42f4-93fe-169bc9515d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CAEC21-4009-4953-82F6-DA834E3953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D054D3-2618-4892-BA70-E8A06B57E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170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user</dc:creator>
  <cp:keywords/>
  <cp:lastModifiedBy>Lukáš Soudek</cp:lastModifiedBy>
  <cp:revision>34</cp:revision>
  <cp:lastPrinted>1995-11-21T16:41:00Z</cp:lastPrinted>
  <dcterms:created xsi:type="dcterms:W3CDTF">2021-03-01T18:33:00Z</dcterms:created>
  <dcterms:modified xsi:type="dcterms:W3CDTF">2021-11-15T17:33:00Z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0x01010064138B41FC3DCD46B611274A7560C5FD</vt:lpwstr>
  </property>
</Properties>
</file>